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7A4F" w14:textId="411625BA" w:rsidR="00F50B78" w:rsidRPr="00F50B78" w:rsidRDefault="00F50B78" w:rsidP="00F50B78">
      <w:pPr>
        <w:jc w:val="center"/>
        <w:rPr>
          <w:rFonts w:ascii="Arial" w:hAnsi="Arial" w:cs="Arial"/>
          <w:sz w:val="22"/>
          <w:szCs w:val="22"/>
        </w:rPr>
      </w:pPr>
      <w:r w:rsidRPr="00F50B78">
        <w:rPr>
          <w:rFonts w:ascii="Arial" w:hAnsi="Arial" w:cs="Arial"/>
          <w:b/>
          <w:bCs/>
          <w:sz w:val="20"/>
          <w:szCs w:val="20"/>
        </w:rPr>
        <w:t>Face and Voice Recognition Lab, University of Greenwich</w:t>
      </w:r>
      <w:r w:rsidRPr="00F50B78">
        <w:rPr>
          <w:rFonts w:ascii="Arial" w:hAnsi="Arial" w:cs="Arial"/>
          <w:b/>
          <w:bCs/>
          <w:sz w:val="20"/>
          <w:szCs w:val="20"/>
        </w:rPr>
        <w:br/>
        <w:t>Principal Researcher: </w:t>
      </w:r>
      <w:r w:rsidRPr="00F50B78">
        <w:rPr>
          <w:rFonts w:ascii="Arial" w:hAnsi="Arial" w:cs="Arial"/>
          <w:sz w:val="20"/>
          <w:szCs w:val="20"/>
        </w:rPr>
        <w:t>Professor Josh P. Davis (Professor of Applied Psychology)</w:t>
      </w:r>
      <w:r>
        <w:rPr>
          <w:rFonts w:ascii="Arial" w:hAnsi="Arial" w:cs="Arial"/>
          <w:sz w:val="20"/>
          <w:szCs w:val="20"/>
        </w:rPr>
        <w:br/>
      </w:r>
    </w:p>
    <w:p w14:paraId="45BC235D" w14:textId="33E2834E" w:rsidR="00F50B78" w:rsidRDefault="00F50B78" w:rsidP="00F50B78">
      <w:pPr>
        <w:jc w:val="center"/>
        <w:rPr>
          <w:rFonts w:ascii="Arial" w:hAnsi="Arial" w:cs="Arial"/>
          <w:b/>
          <w:bCs/>
          <w:sz w:val="22"/>
          <w:szCs w:val="22"/>
        </w:rPr>
      </w:pPr>
      <w:r>
        <w:rPr>
          <w:rFonts w:ascii="Arial" w:hAnsi="Arial" w:cs="Arial"/>
          <w:b/>
          <w:bCs/>
          <w:sz w:val="22"/>
          <w:szCs w:val="22"/>
        </w:rPr>
        <w:t>Links for</w:t>
      </w:r>
      <w:r w:rsidRPr="00F50B78">
        <w:rPr>
          <w:rFonts w:ascii="Arial" w:hAnsi="Arial" w:cs="Arial"/>
          <w:b/>
          <w:bCs/>
          <w:sz w:val="22"/>
          <w:szCs w:val="22"/>
        </w:rPr>
        <w:t xml:space="preserve"> Family and Friends</w:t>
      </w:r>
    </w:p>
    <w:p w14:paraId="4CA4C609" w14:textId="77777777" w:rsidR="00F50B78" w:rsidRDefault="00F50B78" w:rsidP="00F50B78">
      <w:pPr>
        <w:jc w:val="center"/>
        <w:rPr>
          <w:rFonts w:ascii="Arial" w:hAnsi="Arial" w:cs="Arial"/>
          <w:b/>
          <w:bCs/>
          <w:sz w:val="22"/>
          <w:szCs w:val="22"/>
        </w:rPr>
      </w:pPr>
    </w:p>
    <w:p w14:paraId="4043D49D" w14:textId="6321C800" w:rsidR="00F50B78" w:rsidRPr="00F50B78" w:rsidRDefault="00F50B78" w:rsidP="00F50B78">
      <w:pPr>
        <w:rPr>
          <w:rFonts w:ascii="Arial" w:hAnsi="Arial" w:cs="Arial"/>
          <w:color w:val="000000" w:themeColor="text1"/>
          <w:sz w:val="20"/>
          <w:szCs w:val="20"/>
        </w:rPr>
      </w:pPr>
      <w:r w:rsidRPr="00F50B78">
        <w:rPr>
          <w:rFonts w:ascii="Arial" w:hAnsi="Arial" w:cs="Arial"/>
          <w:color w:val="000000" w:themeColor="text1"/>
          <w:sz w:val="20"/>
          <w:szCs w:val="20"/>
        </w:rPr>
        <w:t xml:space="preserve">This pdf contains links for </w:t>
      </w:r>
      <w:r w:rsidR="00216C49">
        <w:rPr>
          <w:rFonts w:ascii="Arial" w:hAnsi="Arial" w:cs="Arial"/>
          <w:color w:val="000000" w:themeColor="text1"/>
          <w:sz w:val="20"/>
          <w:szCs w:val="20"/>
        </w:rPr>
        <w:t>family</w:t>
      </w:r>
      <w:r w:rsidRPr="00F50B78">
        <w:rPr>
          <w:rFonts w:ascii="Arial" w:hAnsi="Arial" w:cs="Arial"/>
          <w:color w:val="000000" w:themeColor="text1"/>
          <w:sz w:val="20"/>
          <w:szCs w:val="20"/>
        </w:rPr>
        <w:t xml:space="preserve"> or </w:t>
      </w:r>
      <w:r w:rsidR="00216C49">
        <w:rPr>
          <w:rFonts w:ascii="Arial" w:hAnsi="Arial" w:cs="Arial"/>
          <w:color w:val="000000" w:themeColor="text1"/>
          <w:sz w:val="20"/>
          <w:szCs w:val="20"/>
        </w:rPr>
        <w:t>friends</w:t>
      </w:r>
      <w:r w:rsidRPr="00F50B78">
        <w:rPr>
          <w:rFonts w:ascii="Arial" w:hAnsi="Arial" w:cs="Arial"/>
          <w:color w:val="000000" w:themeColor="text1"/>
          <w:sz w:val="20"/>
          <w:szCs w:val="20"/>
        </w:rPr>
        <w:t xml:space="preserve"> to take these tests (who will achieve the highest scores?).</w:t>
      </w:r>
      <w:r w:rsidR="00F0126C">
        <w:rPr>
          <w:rFonts w:ascii="Arial" w:hAnsi="Arial" w:cs="Arial"/>
          <w:color w:val="000000" w:themeColor="text1"/>
          <w:sz w:val="20"/>
          <w:szCs w:val="20"/>
        </w:rPr>
        <w:t xml:space="preserve"> </w:t>
      </w:r>
    </w:p>
    <w:p w14:paraId="336FDE16" w14:textId="27345A85" w:rsidR="00F50B78" w:rsidRPr="00F50B78" w:rsidRDefault="00F50B78" w:rsidP="00F50B78">
      <w:r w:rsidRPr="00F50B78">
        <w:br/>
      </w:r>
      <w:r w:rsidRPr="00F50B78">
        <w:rPr>
          <w:rFonts w:ascii="Arial" w:hAnsi="Arial" w:cs="Arial"/>
          <w:b/>
          <w:bCs/>
          <w:sz w:val="22"/>
          <w:szCs w:val="22"/>
        </w:rPr>
        <w:t>For everyone</w:t>
      </w:r>
    </w:p>
    <w:p w14:paraId="52727BBE" w14:textId="44E6655A" w:rsidR="00283555" w:rsidRPr="00216C49" w:rsidRDefault="00F50B78" w:rsidP="00216C49">
      <w:pPr>
        <w:spacing w:after="240"/>
        <w:rPr>
          <w:rFonts w:ascii="Arial" w:hAnsi="Arial" w:cs="Arial"/>
          <w:b/>
          <w:bCs/>
          <w:sz w:val="22"/>
          <w:szCs w:val="22"/>
        </w:rPr>
      </w:pPr>
      <w:r w:rsidRPr="00F50B78">
        <w:br/>
      </w:r>
      <w:r w:rsidRPr="00216C49">
        <w:rPr>
          <w:rFonts w:ascii="Arial" w:hAnsi="Arial" w:cs="Arial"/>
          <w:sz w:val="20"/>
          <w:szCs w:val="20"/>
        </w:rPr>
        <w:t xml:space="preserve">If you were not aware, we have developed our own tests of face and voice recognition. </w:t>
      </w:r>
      <w:r w:rsidR="00216C49" w:rsidRPr="00216C49">
        <w:rPr>
          <w:rFonts w:ascii="Arial" w:hAnsi="Arial" w:cs="Arial"/>
          <w:sz w:val="20"/>
          <w:szCs w:val="20"/>
        </w:rPr>
        <w:t>We</w:t>
      </w:r>
      <w:r w:rsidRPr="00216C49">
        <w:rPr>
          <w:rFonts w:ascii="Arial" w:hAnsi="Arial" w:cs="Arial"/>
          <w:sz w:val="20"/>
          <w:szCs w:val="20"/>
        </w:rPr>
        <w:t xml:space="preserve"> have also uploaded tests developed by other researchers on the internet for anyone in the world to take </w:t>
      </w:r>
      <w:r w:rsidR="00216C49" w:rsidRPr="00216C49">
        <w:rPr>
          <w:rFonts w:ascii="Arial" w:hAnsi="Arial" w:cs="Arial"/>
          <w:sz w:val="20"/>
          <w:szCs w:val="20"/>
        </w:rPr>
        <w:t xml:space="preserve">- </w:t>
      </w:r>
      <w:r w:rsidRPr="00216C49">
        <w:rPr>
          <w:rFonts w:ascii="Arial" w:hAnsi="Arial" w:cs="Arial"/>
          <w:sz w:val="20"/>
          <w:szCs w:val="20"/>
        </w:rPr>
        <w:t xml:space="preserve">entirely free of charge. However, we always ask participants to take the </w:t>
      </w:r>
      <w:r w:rsidRPr="00216C49">
        <w:rPr>
          <w:rFonts w:ascii="Arial" w:hAnsi="Arial" w:cs="Arial"/>
          <w:b/>
          <w:bCs/>
          <w:sz w:val="20"/>
          <w:szCs w:val="20"/>
        </w:rPr>
        <w:t xml:space="preserve">Three Tests of Face Recognition Ability </w:t>
      </w:r>
      <w:r w:rsidRPr="00216C49">
        <w:rPr>
          <w:rFonts w:ascii="Arial" w:hAnsi="Arial" w:cs="Arial"/>
          <w:sz w:val="20"/>
          <w:szCs w:val="20"/>
        </w:rPr>
        <w:t>first, to provide a rough estimate of ability.</w:t>
      </w:r>
      <w:r w:rsidRPr="00216C49">
        <w:rPr>
          <w:rFonts w:ascii="Arial" w:hAnsi="Arial" w:cs="Arial"/>
          <w:b/>
          <w:bCs/>
          <w:sz w:val="20"/>
          <w:szCs w:val="20"/>
        </w:rPr>
        <w:t xml:space="preserve"> </w:t>
      </w:r>
      <w:r w:rsidRPr="00216C49">
        <w:rPr>
          <w:rFonts w:ascii="Arial" w:hAnsi="Arial" w:cs="Arial"/>
          <w:sz w:val="20"/>
          <w:szCs w:val="20"/>
        </w:rPr>
        <w:t>The URL address can be found below.</w:t>
      </w:r>
      <w:r w:rsidRPr="00F50B78">
        <w:br/>
      </w:r>
      <w:r w:rsidRPr="00F50B78">
        <w:br/>
      </w:r>
      <w:r w:rsidRPr="00216C49">
        <w:rPr>
          <w:rFonts w:ascii="Arial" w:hAnsi="Arial" w:cs="Arial"/>
          <w:b/>
          <w:bCs/>
          <w:sz w:val="20"/>
          <w:szCs w:val="20"/>
        </w:rPr>
        <w:t>Three Tests of Face Recognition Ability.</w:t>
      </w:r>
      <w:r w:rsidRPr="00F50B78">
        <w:br/>
      </w:r>
      <w:hyperlink r:id="rId8" w:tgtFrame="_blank" w:history="1">
        <w:r w:rsidR="00216C49" w:rsidRPr="00216C49">
          <w:rPr>
            <w:rStyle w:val="normaltextrun"/>
            <w:rFonts w:ascii="Arial" w:hAnsi="Arial" w:cs="Arial"/>
            <w:color w:val="0432FF"/>
            <w:sz w:val="20"/>
            <w:szCs w:val="20"/>
            <w:u w:val="single"/>
            <w:shd w:val="clear" w:color="auto" w:fill="FFFFFF"/>
          </w:rPr>
          <w:t>http://tinyurl.com/TheThreeTestsDistributionLink</w:t>
        </w:r>
      </w:hyperlink>
      <w:r w:rsidR="00216C49" w:rsidRPr="00216C49">
        <w:rPr>
          <w:rStyle w:val="normaltextrun"/>
          <w:rFonts w:ascii="Calibri" w:hAnsi="Calibri" w:cs="Calibri"/>
          <w:color w:val="0432FF"/>
          <w:shd w:val="clear" w:color="auto" w:fill="FFFFFF"/>
        </w:rPr>
        <w:t>  </w:t>
      </w:r>
      <w:r w:rsidR="00216C49" w:rsidRPr="00216C49">
        <w:rPr>
          <w:rStyle w:val="eop"/>
          <w:rFonts w:ascii="Calibri" w:hAnsi="Calibri" w:cs="Calibri"/>
          <w:color w:val="0432FF"/>
          <w:shd w:val="clear" w:color="auto" w:fill="FFFFFF"/>
        </w:rPr>
        <w:t> </w:t>
      </w:r>
      <w:r w:rsidRPr="00216C49">
        <w:rPr>
          <w:rFonts w:ascii="Arial" w:hAnsi="Arial" w:cs="Arial"/>
          <w:color w:val="0432FF"/>
          <w:sz w:val="20"/>
          <w:szCs w:val="20"/>
        </w:rPr>
        <w:br/>
      </w:r>
      <w:r w:rsidRPr="00F50B78">
        <w:br/>
      </w:r>
      <w:r w:rsidRPr="00216C49">
        <w:rPr>
          <w:rFonts w:ascii="Arial" w:hAnsi="Arial" w:cs="Arial"/>
          <w:b/>
          <w:bCs/>
          <w:i/>
          <w:iCs/>
          <w:sz w:val="18"/>
          <w:szCs w:val="18"/>
        </w:rPr>
        <w:t>Cambridge Face Memory Test: Extended (Russell et al., 2009): 1</w:t>
      </w:r>
      <w:r w:rsidR="00216C49" w:rsidRPr="00216C49">
        <w:rPr>
          <w:rFonts w:ascii="Arial" w:hAnsi="Arial" w:cs="Arial"/>
          <w:b/>
          <w:bCs/>
          <w:i/>
          <w:iCs/>
          <w:sz w:val="18"/>
          <w:szCs w:val="18"/>
        </w:rPr>
        <w:t>2</w:t>
      </w:r>
      <w:r w:rsidRPr="00216C49">
        <w:rPr>
          <w:rFonts w:ascii="Arial" w:hAnsi="Arial" w:cs="Arial"/>
          <w:b/>
          <w:bCs/>
          <w:i/>
          <w:iCs/>
          <w:sz w:val="18"/>
          <w:szCs w:val="18"/>
        </w:rPr>
        <w:t xml:space="preserve"> minutes</w:t>
      </w:r>
      <w:r w:rsidRPr="00216C49">
        <w:rPr>
          <w:i/>
          <w:iCs/>
        </w:rPr>
        <w:br/>
      </w:r>
      <w:r w:rsidRPr="00216C49">
        <w:rPr>
          <w:rFonts w:ascii="Arial" w:hAnsi="Arial" w:cs="Arial"/>
          <w:b/>
          <w:bCs/>
          <w:i/>
          <w:iCs/>
          <w:sz w:val="18"/>
          <w:szCs w:val="18"/>
        </w:rPr>
        <w:t xml:space="preserve">Glasgow Face Matching Test: Version 1 (Burton et al., 2010): </w:t>
      </w:r>
      <w:r w:rsidR="00216C49" w:rsidRPr="00216C49">
        <w:rPr>
          <w:rFonts w:ascii="Arial" w:hAnsi="Arial" w:cs="Arial"/>
          <w:b/>
          <w:bCs/>
          <w:i/>
          <w:iCs/>
          <w:sz w:val="18"/>
          <w:szCs w:val="18"/>
        </w:rPr>
        <w:t>8</w:t>
      </w:r>
      <w:r w:rsidRPr="00216C49">
        <w:rPr>
          <w:rFonts w:ascii="Arial" w:hAnsi="Arial" w:cs="Arial"/>
          <w:b/>
          <w:bCs/>
          <w:i/>
          <w:iCs/>
          <w:sz w:val="18"/>
          <w:szCs w:val="18"/>
        </w:rPr>
        <w:t xml:space="preserve"> minutes</w:t>
      </w:r>
      <w:r w:rsidRPr="00216C49">
        <w:rPr>
          <w:i/>
          <w:iCs/>
        </w:rPr>
        <w:br/>
      </w:r>
      <w:r w:rsidRPr="00216C49">
        <w:rPr>
          <w:rFonts w:ascii="Arial" w:hAnsi="Arial" w:cs="Arial"/>
          <w:b/>
          <w:bCs/>
          <w:i/>
          <w:iCs/>
          <w:sz w:val="18"/>
          <w:szCs w:val="18"/>
        </w:rPr>
        <w:t xml:space="preserve">Short-Term Face Memory Test (30-60): </w:t>
      </w:r>
      <w:r w:rsidR="00216C49" w:rsidRPr="00216C49">
        <w:rPr>
          <w:rFonts w:ascii="Arial" w:hAnsi="Arial" w:cs="Arial"/>
          <w:b/>
          <w:bCs/>
          <w:i/>
          <w:iCs/>
          <w:sz w:val="18"/>
          <w:szCs w:val="18"/>
        </w:rPr>
        <w:t>12</w:t>
      </w:r>
      <w:r w:rsidRPr="00216C49">
        <w:rPr>
          <w:rFonts w:ascii="Arial" w:hAnsi="Arial" w:cs="Arial"/>
          <w:b/>
          <w:bCs/>
          <w:i/>
          <w:iCs/>
          <w:sz w:val="18"/>
          <w:szCs w:val="18"/>
        </w:rPr>
        <w:t xml:space="preserve"> minutes</w:t>
      </w:r>
      <w:r w:rsidRPr="00F50B78">
        <w:br/>
      </w:r>
      <w:r w:rsidRPr="00F50B78">
        <w:br/>
      </w:r>
      <w:r w:rsidRPr="00216C49">
        <w:rPr>
          <w:rFonts w:ascii="Arial" w:hAnsi="Arial" w:cs="Arial"/>
          <w:color w:val="FF0000"/>
          <w:sz w:val="20"/>
          <w:szCs w:val="20"/>
          <w:shd w:val="clear" w:color="auto" w:fill="FFFFFF"/>
        </w:rPr>
        <w:t xml:space="preserve">You must take these three tests first in order to receive an anonymous code to access the other tests below. </w:t>
      </w:r>
      <w:r w:rsidRPr="00216C49">
        <w:rPr>
          <w:color w:val="FF0000"/>
        </w:rPr>
        <w:br/>
      </w:r>
      <w:r w:rsidRPr="00216C49">
        <w:rPr>
          <w:rFonts w:ascii="Arial" w:hAnsi="Arial" w:cs="Arial"/>
          <w:b/>
          <w:bCs/>
          <w:sz w:val="20"/>
          <w:szCs w:val="20"/>
        </w:rPr>
        <w:br/>
        <w:t>Anonymous codes</w:t>
      </w:r>
      <w:r w:rsidRPr="00F50B78">
        <w:br/>
      </w:r>
      <w:r w:rsidRPr="00F50B78">
        <w:br/>
      </w:r>
      <w:r w:rsidRPr="00216C49">
        <w:rPr>
          <w:rFonts w:ascii="Arial" w:hAnsi="Arial" w:cs="Arial"/>
          <w:sz w:val="20"/>
          <w:szCs w:val="20"/>
        </w:rPr>
        <w:t>If you complete the three tests, you will also be provided with a unique</w:t>
      </w:r>
      <w:r w:rsidRPr="00216C49">
        <w:rPr>
          <w:rFonts w:ascii="Arial" w:hAnsi="Arial" w:cs="Arial"/>
          <w:b/>
          <w:bCs/>
          <w:sz w:val="20"/>
          <w:szCs w:val="20"/>
        </w:rPr>
        <w:t xml:space="preserve"> Anonymous Code. </w:t>
      </w:r>
      <w:r w:rsidRPr="00216C49">
        <w:rPr>
          <w:rFonts w:ascii="Arial" w:hAnsi="Arial" w:cs="Arial"/>
          <w:sz w:val="20"/>
          <w:szCs w:val="20"/>
        </w:rPr>
        <w:t>This code</w:t>
      </w:r>
      <w:r w:rsidRPr="00216C49">
        <w:rPr>
          <w:rFonts w:ascii="Arial" w:hAnsi="Arial" w:cs="Arial"/>
          <w:b/>
          <w:bCs/>
          <w:sz w:val="20"/>
          <w:szCs w:val="20"/>
        </w:rPr>
        <w:t xml:space="preserve"> </w:t>
      </w:r>
      <w:r w:rsidRPr="00216C49">
        <w:rPr>
          <w:rFonts w:ascii="Arial" w:hAnsi="Arial" w:cs="Arial"/>
          <w:sz w:val="20"/>
          <w:szCs w:val="20"/>
        </w:rPr>
        <w:t>unlocks access to our other online tests. Our research aim is to measure the distribution of ability in the population and to do this we use the anonymous code to match up scores on different tests. However, we will not be able to identify you, as the owner of a code, unless you choose to disclose additional voluntary information, such as entering your e-mail address in order to receive future invites to new tests or research.</w:t>
      </w:r>
      <w:r w:rsidRPr="00216C49">
        <w:rPr>
          <w:rFonts w:ascii="Arial" w:hAnsi="Arial" w:cs="Arial"/>
          <w:sz w:val="20"/>
          <w:szCs w:val="20"/>
        </w:rPr>
        <w:br/>
      </w:r>
      <w:r w:rsidRPr="00F50B78">
        <w:br/>
      </w:r>
      <w:r w:rsidRPr="00216C49">
        <w:rPr>
          <w:rFonts w:ascii="Arial" w:hAnsi="Arial" w:cs="Arial"/>
          <w:b/>
          <w:bCs/>
          <w:sz w:val="20"/>
          <w:szCs w:val="20"/>
        </w:rPr>
        <w:t xml:space="preserve">Test scores and estimates of ability </w:t>
      </w:r>
      <w:r w:rsidRPr="00F50B78">
        <w:br/>
      </w:r>
      <w:r w:rsidRPr="00F50B78">
        <w:br/>
      </w:r>
      <w:r w:rsidRPr="00216C49">
        <w:rPr>
          <w:rFonts w:ascii="Arial" w:hAnsi="Arial" w:cs="Arial"/>
          <w:sz w:val="20"/>
          <w:szCs w:val="20"/>
        </w:rPr>
        <w:t xml:space="preserve">On completion of the three tests, all participants are provided with their scores and a guide as to how good those scores are when compared against the rest of the population. As noted, these provide a rough but reasonably accurate estimate of true ability. To get a more accurate estimate, we recommend taking additional tests, some of these are also available online, and free of charge to members of the public.  </w:t>
      </w:r>
      <w:r w:rsidRPr="00F50B78">
        <w:br/>
      </w:r>
      <w:r w:rsidRPr="00F50B78">
        <w:br/>
      </w:r>
      <w:r w:rsidRPr="00216C49">
        <w:rPr>
          <w:rFonts w:ascii="Arial" w:hAnsi="Arial" w:cs="Arial"/>
          <w:b/>
          <w:bCs/>
          <w:sz w:val="20"/>
          <w:szCs w:val="20"/>
        </w:rPr>
        <w:t>Who are we?</w:t>
      </w:r>
      <w:r w:rsidRPr="00F50B78">
        <w:br/>
      </w:r>
      <w:r w:rsidRPr="00F50B78">
        <w:br/>
      </w:r>
      <w:r w:rsidRPr="00216C49">
        <w:rPr>
          <w:rFonts w:ascii="Arial" w:hAnsi="Arial" w:cs="Arial"/>
          <w:sz w:val="20"/>
          <w:szCs w:val="20"/>
        </w:rPr>
        <w:t xml:space="preserve">Our research programme is led by Professor Josh P Davis (Professor of Applied Psychology) at the University of Greenwich </w:t>
      </w:r>
      <w:r w:rsidRPr="00216C49">
        <w:rPr>
          <w:rFonts w:ascii="Arial" w:hAnsi="Arial" w:cs="Arial"/>
          <w:color w:val="0432FF"/>
          <w:sz w:val="20"/>
          <w:szCs w:val="20"/>
        </w:rPr>
        <w:t>https://www.superrecognisers.com/</w:t>
      </w:r>
      <w:r w:rsidR="00216C49" w:rsidRPr="00216C49">
        <w:rPr>
          <w:rFonts w:ascii="Arial" w:hAnsi="Arial" w:cs="Arial"/>
          <w:color w:val="0432FF"/>
          <w:sz w:val="20"/>
          <w:szCs w:val="20"/>
        </w:rPr>
        <w:t xml:space="preserve"> </w:t>
      </w:r>
      <w:r w:rsidR="00216C49" w:rsidRPr="00216C49">
        <w:rPr>
          <w:rFonts w:ascii="Arial" w:hAnsi="Arial" w:cs="Arial"/>
          <w:color w:val="000000" w:themeColor="text1"/>
          <w:sz w:val="20"/>
          <w:szCs w:val="20"/>
        </w:rPr>
        <w:t>(</w:t>
      </w:r>
      <w:r w:rsidR="00216C49" w:rsidRPr="00216C49">
        <w:rPr>
          <w:rFonts w:ascii="Arial" w:hAnsi="Arial" w:cs="Arial"/>
          <w:sz w:val="20"/>
          <w:szCs w:val="20"/>
        </w:rPr>
        <w:t>See for information about our work</w:t>
      </w:r>
      <w:r w:rsidR="00216C49" w:rsidRPr="00216C49">
        <w:rPr>
          <w:rFonts w:ascii="Arial" w:hAnsi="Arial" w:cs="Arial"/>
          <w:sz w:val="20"/>
          <w:szCs w:val="20"/>
        </w:rPr>
        <w:t xml:space="preserve">). </w:t>
      </w:r>
      <w:r w:rsidRPr="00216C49">
        <w:rPr>
          <w:rFonts w:ascii="Arial" w:hAnsi="Arial" w:cs="Arial"/>
          <w:sz w:val="20"/>
          <w:szCs w:val="20"/>
        </w:rPr>
        <w:t xml:space="preserve">As psychologists, we are primarily interested in human face and voice recognition ability and why and how these skills vary substantially in the population. Sometimes we research other cognitive skills, such as object recognition and face emotion recognition. We are also interested in the parallels between face recognition by humans and computers. </w:t>
      </w:r>
      <w:r w:rsidRPr="00F50B78">
        <w:br/>
      </w:r>
      <w:r w:rsidRPr="00F50B78">
        <w:br/>
      </w:r>
      <w:r w:rsidRPr="00216C49">
        <w:rPr>
          <w:rFonts w:ascii="Arial" w:hAnsi="Arial" w:cs="Arial"/>
          <w:sz w:val="20"/>
          <w:szCs w:val="20"/>
        </w:rPr>
        <w:t xml:space="preserve">We have strong links with criminal justice systems around the world. Our primary aim is to reduce miscarriages of justice. Errors of identification, by honest but mistaken eyewitnesses, are the leading cause of wrongful convictions in most parts of the world. It is likely that many factually guilty criminals have evaded justice for the same reason. </w:t>
      </w:r>
      <w:r w:rsidRPr="00F50B78">
        <w:br/>
      </w:r>
      <w:r w:rsidRPr="00F50B78">
        <w:br/>
      </w:r>
      <w:r w:rsidRPr="00216C49">
        <w:rPr>
          <w:rFonts w:ascii="Arial" w:hAnsi="Arial" w:cs="Arial"/>
          <w:b/>
          <w:bCs/>
          <w:sz w:val="20"/>
          <w:szCs w:val="20"/>
        </w:rPr>
        <w:t xml:space="preserve">Face and voice recognition ability </w:t>
      </w:r>
      <w:r w:rsidRPr="00F50B78">
        <w:br/>
      </w:r>
      <w:r w:rsidRPr="00F50B78">
        <w:lastRenderedPageBreak/>
        <w:br/>
      </w:r>
      <w:r w:rsidRPr="00216C49">
        <w:rPr>
          <w:rFonts w:ascii="Arial" w:hAnsi="Arial" w:cs="Arial"/>
          <w:sz w:val="20"/>
          <w:szCs w:val="20"/>
        </w:rPr>
        <w:t>Ability with faces ranges from people with prosopagnosia (sometimes called face blindness) who sometimes cannot recognise family and friends in photographs or in person; to super-recognisers, who, decades later, are seemingly able to recognise people they met for relatively brief periods of time despite inevitable changes in physical appearance. </w:t>
      </w:r>
      <w:r w:rsidRPr="00F50B78">
        <w:br/>
      </w:r>
      <w:r w:rsidRPr="00F50B78">
        <w:br/>
      </w:r>
      <w:r w:rsidRPr="00216C49">
        <w:rPr>
          <w:rFonts w:ascii="Arial" w:hAnsi="Arial" w:cs="Arial"/>
          <w:sz w:val="20"/>
          <w:szCs w:val="20"/>
        </w:rPr>
        <w:t>Voice recognition ability also varies widely in the population, although most people are substantially worse at recognising voices than faces.  </w:t>
      </w:r>
      <w:r w:rsidRPr="00F50B78">
        <w:br/>
      </w:r>
      <w:r w:rsidRPr="00F50B78">
        <w:br/>
      </w:r>
      <w:r w:rsidRPr="00216C49">
        <w:rPr>
          <w:rFonts w:ascii="Arial" w:hAnsi="Arial" w:cs="Arial"/>
          <w:b/>
          <w:bCs/>
          <w:sz w:val="20"/>
          <w:szCs w:val="20"/>
        </w:rPr>
        <w:t>Questions from past participants.</w:t>
      </w:r>
      <w:r w:rsidRPr="00F50B78">
        <w:br/>
      </w:r>
      <w:r>
        <w:br/>
      </w:r>
      <w:r w:rsidRPr="00216C49">
        <w:rPr>
          <w:rFonts w:ascii="Arial" w:hAnsi="Arial" w:cs="Arial"/>
          <w:b/>
          <w:bCs/>
          <w:sz w:val="20"/>
          <w:szCs w:val="20"/>
        </w:rPr>
        <w:t>I am interested in taking some or all the tests, but I do not want to receive any e-mails inviting me to take part in future research. Is this possible?</w:t>
      </w:r>
      <w:r w:rsidRPr="00F50B78">
        <w:br/>
      </w:r>
      <w:r w:rsidRPr="00F50B78">
        <w:br/>
      </w:r>
      <w:r w:rsidRPr="00216C49">
        <w:rPr>
          <w:rFonts w:ascii="Arial" w:hAnsi="Arial" w:cs="Arial"/>
          <w:sz w:val="20"/>
          <w:szCs w:val="20"/>
        </w:rPr>
        <w:t>Yes. If you are interested in taking these tests, you do not need to join our volunteer research participant pool. Leaving your e-mail address is optional. If you do not leave your e-mail address, you will be entirely anonymous to us.  </w:t>
      </w:r>
      <w:r w:rsidRPr="00F50B78">
        <w:br/>
      </w:r>
      <w:r w:rsidRPr="00F50B78">
        <w:br/>
      </w:r>
      <w:r w:rsidRPr="00216C49">
        <w:rPr>
          <w:rFonts w:ascii="Arial" w:hAnsi="Arial" w:cs="Arial"/>
          <w:b/>
          <w:bCs/>
          <w:sz w:val="20"/>
          <w:szCs w:val="20"/>
        </w:rPr>
        <w:t>I think I would like to join the volunteer pool to take the tests and to receive invites to more research. If I change my mind, will this be easy?</w:t>
      </w:r>
      <w:r w:rsidRPr="00F50B78">
        <w:br/>
      </w:r>
      <w:r w:rsidRPr="00F50B78">
        <w:br/>
      </w:r>
      <w:r w:rsidRPr="00216C49">
        <w:rPr>
          <w:rFonts w:ascii="Arial" w:hAnsi="Arial" w:cs="Arial"/>
          <w:sz w:val="20"/>
          <w:szCs w:val="20"/>
        </w:rPr>
        <w:t>Yes, please take the Three Tests of Face Recognition first in order to generate an anonymous code to unlock access to the other tests. At the end, we will ask if you wish to leave your e-mail address to receive future invites to research/tests. If you do not leave your e-mail address, the links to the other tests are in this e-mail (although future tests are not listed). If you leave your e-mail address, we will send you invites to tests and/or research. Every e-mail we send has information on how to stop the e-mails. It is very easy and takes 2 minutes. </w:t>
      </w:r>
      <w:r w:rsidRPr="00F50B78">
        <w:br/>
      </w:r>
      <w:r w:rsidRPr="00F50B78">
        <w:br/>
      </w:r>
      <w:r w:rsidRPr="00216C49">
        <w:rPr>
          <w:rFonts w:ascii="Arial" w:hAnsi="Arial" w:cs="Arial"/>
          <w:b/>
          <w:bCs/>
          <w:sz w:val="20"/>
          <w:szCs w:val="20"/>
        </w:rPr>
        <w:t>Will I receive spam?</w:t>
      </w:r>
      <w:r w:rsidRPr="00F50B78">
        <w:br/>
      </w:r>
      <w:r w:rsidRPr="00F50B78">
        <w:br/>
      </w:r>
      <w:r w:rsidRPr="00216C49">
        <w:rPr>
          <w:rFonts w:ascii="Arial" w:hAnsi="Arial" w:cs="Arial"/>
          <w:sz w:val="20"/>
          <w:szCs w:val="20"/>
        </w:rPr>
        <w:t>We never deliberately send spam and if you do leave your e-mail address, you can very easily stop our e-mails – we add instructions to every e-mail we send. However, some of our e-mails go to junk folders. In order to guarantee you receive our e-mails and invites to tests we suggest adding our e-mail address (</w:t>
      </w:r>
      <w:r w:rsidRPr="00216C49">
        <w:rPr>
          <w:rFonts w:ascii="Arial" w:hAnsi="Arial" w:cs="Arial"/>
          <w:color w:val="0000FA"/>
          <w:sz w:val="20"/>
          <w:szCs w:val="20"/>
        </w:rPr>
        <w:t>super-recognisers@greenwich.ac.uk</w:t>
      </w:r>
      <w:r w:rsidRPr="00216C49">
        <w:rPr>
          <w:rFonts w:ascii="Arial" w:hAnsi="Arial" w:cs="Arial"/>
          <w:sz w:val="20"/>
          <w:szCs w:val="20"/>
        </w:rPr>
        <w:t xml:space="preserve">) to your safe/contacts list in your email account.  </w:t>
      </w:r>
      <w:r w:rsidRPr="00F50B78">
        <w:br/>
      </w:r>
    </w:p>
    <w:p w14:paraId="3A85FE2F" w14:textId="02B0C497" w:rsidR="00F50B78" w:rsidRDefault="00F50B78" w:rsidP="00283555">
      <w:pPr>
        <w:spacing w:after="240"/>
        <w:jc w:val="center"/>
        <w:rPr>
          <w:rFonts w:ascii="Arial" w:hAnsi="Arial" w:cs="Arial"/>
          <w:b/>
          <w:bCs/>
          <w:sz w:val="22"/>
          <w:szCs w:val="22"/>
        </w:rPr>
      </w:pPr>
      <w:r w:rsidRPr="00F50B78">
        <w:rPr>
          <w:rFonts w:ascii="Arial" w:hAnsi="Arial" w:cs="Arial"/>
          <w:b/>
          <w:bCs/>
          <w:sz w:val="22"/>
          <w:szCs w:val="22"/>
        </w:rPr>
        <w:t>Links to other online tests</w:t>
      </w:r>
    </w:p>
    <w:p w14:paraId="65A7BCB2" w14:textId="343A5FFB" w:rsidR="00F50B78" w:rsidRDefault="00F50B78" w:rsidP="00F50B78">
      <w:pPr>
        <w:spacing w:after="240"/>
        <w:rPr>
          <w:rStyle w:val="Hyperlink"/>
          <w:rFonts w:ascii="Arial" w:hAnsi="Arial" w:cs="Arial"/>
          <w:color w:val="0432FF"/>
          <w:sz w:val="20"/>
          <w:szCs w:val="20"/>
        </w:rPr>
      </w:pPr>
      <w:r w:rsidRPr="00F50B78">
        <w:rPr>
          <w:rFonts w:ascii="Arial" w:hAnsi="Arial" w:cs="Arial"/>
          <w:sz w:val="20"/>
          <w:szCs w:val="20"/>
        </w:rPr>
        <w:t>Th</w:t>
      </w:r>
      <w:r>
        <w:rPr>
          <w:rFonts w:ascii="Arial" w:hAnsi="Arial" w:cs="Arial"/>
          <w:sz w:val="20"/>
          <w:szCs w:val="20"/>
        </w:rPr>
        <w:t>is</w:t>
      </w:r>
      <w:r w:rsidRPr="00F50B78">
        <w:rPr>
          <w:rFonts w:ascii="Arial" w:hAnsi="Arial" w:cs="Arial"/>
          <w:sz w:val="20"/>
          <w:szCs w:val="20"/>
        </w:rPr>
        <w:t xml:space="preserve"> URL link</w:t>
      </w:r>
      <w:r>
        <w:rPr>
          <w:rFonts w:ascii="Arial" w:hAnsi="Arial" w:cs="Arial"/>
          <w:sz w:val="20"/>
          <w:szCs w:val="20"/>
        </w:rPr>
        <w:t xml:space="preserve"> </w:t>
      </w:r>
      <w:r w:rsidRPr="00F50B78">
        <w:rPr>
          <w:rFonts w:ascii="Arial" w:hAnsi="Arial" w:cs="Arial"/>
          <w:sz w:val="20"/>
          <w:szCs w:val="20"/>
        </w:rPr>
        <w:t>will only open using an anonymous code that you will receive upon completion of the three tests of face recognition above.</w:t>
      </w:r>
      <w:r>
        <w:rPr>
          <w:rFonts w:ascii="Arial" w:hAnsi="Arial" w:cs="Arial"/>
          <w:sz w:val="20"/>
          <w:szCs w:val="20"/>
        </w:rPr>
        <w:br/>
      </w:r>
      <w:r w:rsidRPr="00216C49">
        <w:rPr>
          <w:rFonts w:ascii="Arial" w:hAnsi="Arial" w:cs="Arial"/>
          <w:sz w:val="20"/>
          <w:szCs w:val="20"/>
        </w:rPr>
        <w:br/>
      </w:r>
      <w:hyperlink r:id="rId9" w:tgtFrame="_blank" w:history="1">
        <w:r w:rsidR="00216C49" w:rsidRPr="00216C49">
          <w:rPr>
            <w:rStyle w:val="normaltextrun"/>
            <w:rFonts w:ascii="Arial" w:hAnsi="Arial" w:cs="Arial"/>
            <w:color w:val="0432FF"/>
            <w:sz w:val="20"/>
            <w:szCs w:val="20"/>
            <w:u w:val="single"/>
            <w:shd w:val="clear" w:color="auto" w:fill="FFFFFF"/>
          </w:rPr>
          <w:t>http://tinyurl.com/DBCAuthDistrib</w:t>
        </w:r>
        <w:r w:rsidR="00216C49" w:rsidRPr="00216C49">
          <w:rPr>
            <w:rStyle w:val="normaltextrun"/>
            <w:rFonts w:ascii="Arial" w:hAnsi="Arial" w:cs="Arial"/>
            <w:color w:val="0432FF"/>
            <w:sz w:val="20"/>
            <w:szCs w:val="20"/>
            <w:u w:val="single"/>
            <w:shd w:val="clear" w:color="auto" w:fill="FFFFFF"/>
          </w:rPr>
          <w:t>u</w:t>
        </w:r>
        <w:r w:rsidR="00216C49" w:rsidRPr="00216C49">
          <w:rPr>
            <w:rStyle w:val="normaltextrun"/>
            <w:rFonts w:ascii="Arial" w:hAnsi="Arial" w:cs="Arial"/>
            <w:color w:val="0432FF"/>
            <w:sz w:val="20"/>
            <w:szCs w:val="20"/>
            <w:u w:val="single"/>
            <w:shd w:val="clear" w:color="auto" w:fill="FFFFFF"/>
          </w:rPr>
          <w:t>tionLink</w:t>
        </w:r>
      </w:hyperlink>
      <w:r w:rsidR="00216C49">
        <w:rPr>
          <w:rStyle w:val="normaltextrun"/>
          <w:rFonts w:ascii="Calibri" w:hAnsi="Calibri" w:cs="Calibri"/>
          <w:color w:val="0432FF"/>
          <w:shd w:val="clear" w:color="auto" w:fill="FFFFFF"/>
        </w:rPr>
        <w:t> </w:t>
      </w:r>
      <w:r w:rsidR="00216C49">
        <w:rPr>
          <w:rStyle w:val="eop"/>
          <w:rFonts w:ascii="Calibri" w:hAnsi="Calibri" w:cs="Calibri"/>
          <w:color w:val="0432FF"/>
          <w:shd w:val="clear" w:color="auto" w:fill="FFFFFF"/>
        </w:rPr>
        <w:t> </w:t>
      </w:r>
    </w:p>
    <w:p w14:paraId="302B7757" w14:textId="77777777" w:rsidR="00283555" w:rsidRPr="00283555" w:rsidRDefault="00283555" w:rsidP="00283555">
      <w:pPr>
        <w:rPr>
          <w:rFonts w:ascii="Arial" w:hAnsi="Arial" w:cs="Arial"/>
          <w:b/>
          <w:bCs/>
          <w:color w:val="000000" w:themeColor="text1"/>
          <w:sz w:val="20"/>
          <w:szCs w:val="20"/>
        </w:rPr>
      </w:pPr>
      <w:r w:rsidRPr="00283555">
        <w:rPr>
          <w:rFonts w:ascii="Arial" w:hAnsi="Arial" w:cs="Arial"/>
          <w:b/>
          <w:bCs/>
          <w:color w:val="000000" w:themeColor="text1"/>
          <w:sz w:val="20"/>
          <w:szCs w:val="20"/>
        </w:rPr>
        <w:t xml:space="preserve">What if they are under 18-years? </w:t>
      </w:r>
    </w:p>
    <w:p w14:paraId="0E8E01E6" w14:textId="77777777" w:rsidR="00283555" w:rsidRPr="00283555" w:rsidRDefault="00283555" w:rsidP="00283555">
      <w:pPr>
        <w:rPr>
          <w:rFonts w:ascii="Arial" w:hAnsi="Arial" w:cs="Arial"/>
          <w:color w:val="000000" w:themeColor="text1"/>
          <w:sz w:val="20"/>
          <w:szCs w:val="20"/>
        </w:rPr>
      </w:pPr>
    </w:p>
    <w:p w14:paraId="78EB9E5B" w14:textId="77777777" w:rsidR="00283555" w:rsidRPr="00283555" w:rsidRDefault="00283555" w:rsidP="00283555">
      <w:pPr>
        <w:rPr>
          <w:rFonts w:ascii="Arial" w:hAnsi="Arial" w:cs="Arial"/>
          <w:color w:val="000000" w:themeColor="text1"/>
          <w:sz w:val="20"/>
          <w:szCs w:val="20"/>
        </w:rPr>
      </w:pPr>
      <w:r w:rsidRPr="00283555">
        <w:rPr>
          <w:rFonts w:ascii="Arial" w:hAnsi="Arial" w:cs="Arial"/>
          <w:color w:val="000000" w:themeColor="text1"/>
          <w:sz w:val="20"/>
          <w:szCs w:val="20"/>
        </w:rPr>
        <w:t>If you are inviting friends or family who are under 18, they are very welcome to take the same tests as you by clicking the link provided. To be compliant with our ethical policies, those aged under 16-years will be asked to confirm at each stage that they have the consent of their parents or guardian. They will not be asked to leave contact details to be invited to research. </w:t>
      </w:r>
    </w:p>
    <w:p w14:paraId="0227060B" w14:textId="77777777" w:rsidR="00283555" w:rsidRPr="00283555" w:rsidRDefault="00283555" w:rsidP="00283555">
      <w:pPr>
        <w:rPr>
          <w:rFonts w:ascii="Arial" w:hAnsi="Arial" w:cs="Arial"/>
          <w:color w:val="000000" w:themeColor="text1"/>
          <w:sz w:val="20"/>
          <w:szCs w:val="20"/>
        </w:rPr>
      </w:pPr>
    </w:p>
    <w:p w14:paraId="2E1F8693" w14:textId="77777777" w:rsidR="00283555" w:rsidRPr="00283555" w:rsidRDefault="00283555" w:rsidP="00283555">
      <w:pPr>
        <w:rPr>
          <w:rFonts w:ascii="Arial" w:hAnsi="Arial" w:cs="Arial"/>
          <w:b/>
          <w:bCs/>
          <w:color w:val="000000" w:themeColor="text1"/>
          <w:sz w:val="20"/>
          <w:szCs w:val="20"/>
        </w:rPr>
      </w:pPr>
      <w:r w:rsidRPr="00283555">
        <w:rPr>
          <w:rFonts w:ascii="Arial" w:hAnsi="Arial" w:cs="Arial"/>
          <w:b/>
          <w:bCs/>
          <w:color w:val="000000" w:themeColor="text1"/>
          <w:sz w:val="20"/>
          <w:szCs w:val="20"/>
        </w:rPr>
        <w:t>Accessing these tests?</w:t>
      </w:r>
    </w:p>
    <w:p w14:paraId="0A7A8030" w14:textId="77777777" w:rsidR="00283555" w:rsidRPr="00283555" w:rsidRDefault="00283555" w:rsidP="00283555">
      <w:pPr>
        <w:rPr>
          <w:rFonts w:ascii="Arial" w:hAnsi="Arial" w:cs="Arial"/>
          <w:color w:val="000000" w:themeColor="text1"/>
          <w:sz w:val="20"/>
          <w:szCs w:val="20"/>
        </w:rPr>
      </w:pPr>
    </w:p>
    <w:p w14:paraId="18946032" w14:textId="77777777" w:rsidR="00283555" w:rsidRPr="00283555" w:rsidRDefault="00283555" w:rsidP="00283555">
      <w:pPr>
        <w:rPr>
          <w:rFonts w:ascii="Arial" w:hAnsi="Arial" w:cs="Arial"/>
          <w:color w:val="000000" w:themeColor="text1"/>
          <w:sz w:val="20"/>
          <w:szCs w:val="20"/>
        </w:rPr>
      </w:pPr>
      <w:r w:rsidRPr="00283555">
        <w:rPr>
          <w:rFonts w:ascii="Arial" w:hAnsi="Arial" w:cs="Arial"/>
          <w:color w:val="000000" w:themeColor="text1"/>
          <w:sz w:val="20"/>
          <w:szCs w:val="20"/>
        </w:rPr>
        <w:t xml:space="preserve">If you have been issued with a new Anonymised Code, it will normally take between 24 hours and 7 days for the Anonymised Code entry system on this page to become active. If your code is rejected, please wait 24 hours before trying again, as the system takes this long to reset. </w:t>
      </w:r>
    </w:p>
    <w:p w14:paraId="0F3B1ED5" w14:textId="77777777" w:rsidR="00283555" w:rsidRPr="00283555" w:rsidRDefault="00283555" w:rsidP="00283555">
      <w:pPr>
        <w:rPr>
          <w:rFonts w:ascii="Arial" w:hAnsi="Arial" w:cs="Arial"/>
          <w:color w:val="000000" w:themeColor="text1"/>
          <w:sz w:val="20"/>
          <w:szCs w:val="20"/>
        </w:rPr>
      </w:pPr>
    </w:p>
    <w:p w14:paraId="44653233" w14:textId="3A2B47ED" w:rsidR="00283555" w:rsidRPr="00283555" w:rsidRDefault="00283555" w:rsidP="00283555">
      <w:pPr>
        <w:rPr>
          <w:rFonts w:ascii="Arial" w:hAnsi="Arial" w:cs="Arial"/>
          <w:color w:val="000000" w:themeColor="text1"/>
          <w:sz w:val="20"/>
          <w:szCs w:val="20"/>
        </w:rPr>
      </w:pPr>
      <w:r w:rsidRPr="00283555">
        <w:rPr>
          <w:rFonts w:ascii="Arial" w:hAnsi="Arial" w:cs="Arial"/>
          <w:color w:val="000000" w:themeColor="text1"/>
          <w:sz w:val="20"/>
          <w:szCs w:val="20"/>
        </w:rPr>
        <w:t>Please wait for up to 7 days before contacting us if your code is rejected.</w:t>
      </w:r>
    </w:p>
    <w:p w14:paraId="6EFED62C" w14:textId="52BD98D8" w:rsidR="00F50B78" w:rsidRPr="00F50B78" w:rsidRDefault="00F50B78" w:rsidP="00F50B78">
      <w:r w:rsidRPr="00F50B78">
        <w:rPr>
          <w:rFonts w:ascii="Arial" w:hAnsi="Arial" w:cs="Arial"/>
          <w:b/>
          <w:bCs/>
          <w:sz w:val="20"/>
          <w:szCs w:val="20"/>
        </w:rPr>
        <w:lastRenderedPageBreak/>
        <w:t xml:space="preserve">Our tests </w:t>
      </w:r>
      <w:r w:rsidRPr="00F50B78">
        <w:br/>
      </w:r>
      <w:r w:rsidRPr="00F50B78">
        <w:br/>
      </w:r>
      <w:r w:rsidRPr="00F50B78">
        <w:rPr>
          <w:rFonts w:ascii="Arial" w:hAnsi="Arial" w:cs="Arial"/>
          <w:color w:val="000000"/>
          <w:sz w:val="20"/>
          <w:szCs w:val="20"/>
        </w:rPr>
        <w:t xml:space="preserve">These tests are free of charge. Anyone in the world may take them at any time of the day or night. They may choose to leave their e-mail address for invites to more tests or to remain entirely anonymous.   </w:t>
      </w:r>
      <w:r w:rsidRPr="00F50B78">
        <w:br/>
      </w:r>
      <w:r w:rsidRPr="00F50B78">
        <w:br/>
      </w:r>
      <w:r w:rsidRPr="00F50B78">
        <w:rPr>
          <w:rFonts w:ascii="Arial" w:hAnsi="Arial" w:cs="Arial"/>
          <w:sz w:val="20"/>
          <w:szCs w:val="20"/>
        </w:rPr>
        <w:t xml:space="preserve">They are currently available in the following </w:t>
      </w:r>
      <w:r w:rsidR="00F0126C">
        <w:rPr>
          <w:rFonts w:ascii="Arial" w:hAnsi="Arial" w:cs="Arial"/>
          <w:sz w:val="20"/>
          <w:szCs w:val="20"/>
        </w:rPr>
        <w:t>9</w:t>
      </w:r>
      <w:r w:rsidRPr="00F50B78">
        <w:rPr>
          <w:rFonts w:ascii="Arial" w:hAnsi="Arial" w:cs="Arial"/>
          <w:sz w:val="20"/>
          <w:szCs w:val="20"/>
        </w:rPr>
        <w:t xml:space="preserve"> languages (see below):</w:t>
      </w:r>
      <w:r w:rsidRPr="00F50B78">
        <w:br/>
      </w:r>
      <w:r w:rsidRPr="00F50B78">
        <w:br/>
      </w:r>
      <w:r w:rsidRPr="00F50B78">
        <w:rPr>
          <w:rFonts w:ascii="Arial" w:hAnsi="Arial" w:cs="Arial"/>
          <w:sz w:val="20"/>
          <w:szCs w:val="20"/>
        </w:rPr>
        <w:t>English, French, German, Italian, Norwegian,</w:t>
      </w:r>
      <w:r w:rsidR="00F0126C">
        <w:rPr>
          <w:rFonts w:ascii="Arial" w:hAnsi="Arial" w:cs="Arial"/>
          <w:sz w:val="20"/>
          <w:szCs w:val="20"/>
        </w:rPr>
        <w:t xml:space="preserve"> Portuguese,</w:t>
      </w:r>
      <w:r w:rsidRPr="00F50B78">
        <w:rPr>
          <w:rFonts w:ascii="Arial" w:hAnsi="Arial" w:cs="Arial"/>
          <w:sz w:val="20"/>
          <w:szCs w:val="20"/>
        </w:rPr>
        <w:t xml:space="preserve"> Romanian, Russian, and Spanish.</w:t>
      </w:r>
      <w:r w:rsidRPr="00F50B78">
        <w:br/>
      </w:r>
      <w:r w:rsidRPr="00F50B78">
        <w:br/>
      </w:r>
      <w:r w:rsidRPr="00F50B78">
        <w:rPr>
          <w:rFonts w:ascii="Arial" w:hAnsi="Arial" w:cs="Arial"/>
          <w:sz w:val="20"/>
          <w:szCs w:val="20"/>
        </w:rPr>
        <w:t>More tests and languages will soon be available.</w:t>
      </w:r>
    </w:p>
    <w:p w14:paraId="587FCBAA" w14:textId="7E0F4FFA" w:rsidR="003338B5" w:rsidRDefault="003338B5" w:rsidP="00F50B78"/>
    <w:p w14:paraId="0677EC91" w14:textId="77777777" w:rsidR="00F50B78" w:rsidRDefault="00F50B78" w:rsidP="00F50B78"/>
    <w:p w14:paraId="4253029A" w14:textId="77777777" w:rsidR="00F50B78" w:rsidRDefault="00F50B78" w:rsidP="00F50B78"/>
    <w:p w14:paraId="257162AD" w14:textId="77777777" w:rsidR="00F50B78" w:rsidRDefault="00F50B78" w:rsidP="00F50B78"/>
    <w:p w14:paraId="71CA9F93" w14:textId="77777777" w:rsidR="00F50B78" w:rsidRPr="00283555" w:rsidRDefault="00F50B78" w:rsidP="00F50B78">
      <w:pPr>
        <w:rPr>
          <w:b/>
          <w:bCs/>
        </w:rPr>
      </w:pPr>
    </w:p>
    <w:p w14:paraId="1B15BD0F" w14:textId="77777777" w:rsidR="00F50B78" w:rsidRDefault="00F50B78" w:rsidP="00F50B78">
      <w:pPr>
        <w:rPr>
          <w:rFonts w:ascii="Arial" w:hAnsi="Arial" w:cs="Arial"/>
          <w:color w:val="32363A"/>
          <w:shd w:val="clear" w:color="auto" w:fill="FFFFFF"/>
        </w:rPr>
      </w:pPr>
    </w:p>
    <w:p w14:paraId="334E540A" w14:textId="77777777" w:rsidR="00F50B78" w:rsidRDefault="00F50B78" w:rsidP="00F50B78">
      <w:pPr>
        <w:rPr>
          <w:rFonts w:ascii="Arial" w:hAnsi="Arial" w:cs="Arial"/>
          <w:color w:val="32363A"/>
          <w:shd w:val="clear" w:color="auto" w:fill="FFFFFF"/>
        </w:rPr>
      </w:pPr>
    </w:p>
    <w:p w14:paraId="35D4E57D" w14:textId="77777777" w:rsidR="00F50B78" w:rsidRDefault="00F50B78" w:rsidP="00F50B78">
      <w:pPr>
        <w:rPr>
          <w:rFonts w:ascii="AppleSystemUIFont" w:hAnsi="AppleSystemUIFont" w:cs="AppleSystemUIFont"/>
          <w:sz w:val="26"/>
          <w:szCs w:val="26"/>
        </w:rPr>
      </w:pPr>
    </w:p>
    <w:p w14:paraId="2D1E8772" w14:textId="77777777" w:rsidR="00F50B78" w:rsidRDefault="00F50B78" w:rsidP="00F50B78">
      <w:pPr>
        <w:rPr>
          <w:rFonts w:ascii="Arial" w:hAnsi="Arial" w:cs="Arial"/>
          <w:color w:val="32363A"/>
          <w:shd w:val="clear" w:color="auto" w:fill="FFFFFF"/>
        </w:rPr>
      </w:pPr>
    </w:p>
    <w:p w14:paraId="131103F3" w14:textId="77777777" w:rsidR="00F50B78" w:rsidRDefault="00F50B78" w:rsidP="00F50B78">
      <w:pPr>
        <w:rPr>
          <w:rFonts w:ascii="Arial" w:hAnsi="Arial" w:cs="Arial"/>
          <w:color w:val="32363A"/>
          <w:shd w:val="clear" w:color="auto" w:fill="FFFFFF"/>
        </w:rPr>
      </w:pPr>
    </w:p>
    <w:p w14:paraId="0999F088" w14:textId="77777777" w:rsidR="00F50B78" w:rsidRDefault="00F50B78" w:rsidP="00F50B78">
      <w:pPr>
        <w:rPr>
          <w:rFonts w:ascii="Arial" w:hAnsi="Arial" w:cs="Arial"/>
          <w:color w:val="32363A"/>
          <w:shd w:val="clear" w:color="auto" w:fill="FFFFFF"/>
        </w:rPr>
      </w:pPr>
    </w:p>
    <w:p w14:paraId="20915442" w14:textId="77777777" w:rsidR="00F50B78" w:rsidRPr="00F50B78" w:rsidRDefault="00F50B78" w:rsidP="00F50B78"/>
    <w:sectPr w:rsidR="00F50B78" w:rsidRPr="00F50B7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29D0" w14:textId="77777777" w:rsidR="00C367AC" w:rsidRDefault="00C367AC" w:rsidP="00283555">
      <w:r>
        <w:separator/>
      </w:r>
    </w:p>
  </w:endnote>
  <w:endnote w:type="continuationSeparator" w:id="0">
    <w:p w14:paraId="4D5F7806" w14:textId="77777777" w:rsidR="00C367AC" w:rsidRDefault="00C367AC" w:rsidP="0028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78B1" w14:textId="77777777" w:rsidR="00C367AC" w:rsidRDefault="00C367AC" w:rsidP="00283555">
      <w:r>
        <w:separator/>
      </w:r>
    </w:p>
  </w:footnote>
  <w:footnote w:type="continuationSeparator" w:id="0">
    <w:p w14:paraId="6AC516D3" w14:textId="77777777" w:rsidR="00C367AC" w:rsidRDefault="00C367AC" w:rsidP="00283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4182" w14:textId="65E6B439" w:rsidR="003A17CB" w:rsidRPr="003A17CB" w:rsidRDefault="003A17CB" w:rsidP="003A17CB">
    <w:pPr>
      <w:pStyle w:val="Header"/>
      <w:jc w:val="right"/>
      <w:rPr>
        <w:sz w:val="20"/>
        <w:szCs w:val="20"/>
      </w:rPr>
    </w:pPr>
    <w:r w:rsidRPr="003A17CB">
      <w:rPr>
        <w:sz w:val="20"/>
        <w:szCs w:val="20"/>
      </w:rPr>
      <w:t xml:space="preserve">Updated: </w:t>
    </w:r>
    <w:r w:rsidR="00F0126C">
      <w:rPr>
        <w:sz w:val="20"/>
        <w:szCs w:val="20"/>
      </w:rPr>
      <w:t>15</w:t>
    </w:r>
    <w:r w:rsidRPr="003A17CB">
      <w:rPr>
        <w:sz w:val="20"/>
        <w:szCs w:val="20"/>
      </w:rPr>
      <w:t>.09.2023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875E3"/>
    <w:multiLevelType w:val="hybridMultilevel"/>
    <w:tmpl w:val="B7304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635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C4"/>
    <w:rsid w:val="000D5CD4"/>
    <w:rsid w:val="001069E2"/>
    <w:rsid w:val="001D63C4"/>
    <w:rsid w:val="00216C49"/>
    <w:rsid w:val="00283555"/>
    <w:rsid w:val="0028691E"/>
    <w:rsid w:val="003338B5"/>
    <w:rsid w:val="003A17CB"/>
    <w:rsid w:val="003A4897"/>
    <w:rsid w:val="003C2259"/>
    <w:rsid w:val="003F3892"/>
    <w:rsid w:val="005100CC"/>
    <w:rsid w:val="006146C0"/>
    <w:rsid w:val="00687537"/>
    <w:rsid w:val="006D67B7"/>
    <w:rsid w:val="006F1989"/>
    <w:rsid w:val="007367F2"/>
    <w:rsid w:val="00852B5F"/>
    <w:rsid w:val="0087467E"/>
    <w:rsid w:val="00942D9D"/>
    <w:rsid w:val="00B24F75"/>
    <w:rsid w:val="00C367AC"/>
    <w:rsid w:val="00D54715"/>
    <w:rsid w:val="00E83D0A"/>
    <w:rsid w:val="00EF77E2"/>
    <w:rsid w:val="00F0126C"/>
    <w:rsid w:val="00F42C85"/>
    <w:rsid w:val="00F50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827C1E"/>
  <w15:chartTrackingRefBased/>
  <w15:docId w15:val="{32DBA676-6C9F-3E43-B574-5530DA3F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B78"/>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63C4"/>
    <w:rPr>
      <w:b/>
      <w:bCs/>
    </w:rPr>
  </w:style>
  <w:style w:type="character" w:styleId="PlaceholderText">
    <w:name w:val="Placeholder Text"/>
    <w:basedOn w:val="DefaultParagraphFont"/>
    <w:uiPriority w:val="99"/>
    <w:semiHidden/>
    <w:rsid w:val="0087467E"/>
    <w:rPr>
      <w:color w:val="808080"/>
    </w:rPr>
  </w:style>
  <w:style w:type="character" w:styleId="Hyperlink">
    <w:name w:val="Hyperlink"/>
    <w:basedOn w:val="DefaultParagraphFont"/>
    <w:uiPriority w:val="99"/>
    <w:unhideWhenUsed/>
    <w:rsid w:val="00F50B78"/>
    <w:rPr>
      <w:color w:val="0563C1" w:themeColor="hyperlink"/>
      <w:u w:val="single"/>
    </w:rPr>
  </w:style>
  <w:style w:type="character" w:styleId="UnresolvedMention">
    <w:name w:val="Unresolved Mention"/>
    <w:basedOn w:val="DefaultParagraphFont"/>
    <w:uiPriority w:val="99"/>
    <w:semiHidden/>
    <w:unhideWhenUsed/>
    <w:rsid w:val="00F50B78"/>
    <w:rPr>
      <w:color w:val="605E5C"/>
      <w:shd w:val="clear" w:color="auto" w:fill="E1DFDD"/>
    </w:rPr>
  </w:style>
  <w:style w:type="paragraph" w:styleId="Header">
    <w:name w:val="header"/>
    <w:basedOn w:val="Normal"/>
    <w:link w:val="HeaderChar"/>
    <w:uiPriority w:val="99"/>
    <w:unhideWhenUsed/>
    <w:rsid w:val="00283555"/>
    <w:pPr>
      <w:tabs>
        <w:tab w:val="center" w:pos="4513"/>
        <w:tab w:val="right" w:pos="9026"/>
      </w:tabs>
    </w:pPr>
  </w:style>
  <w:style w:type="character" w:customStyle="1" w:styleId="HeaderChar">
    <w:name w:val="Header Char"/>
    <w:basedOn w:val="DefaultParagraphFont"/>
    <w:link w:val="Header"/>
    <w:uiPriority w:val="99"/>
    <w:rsid w:val="00283555"/>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283555"/>
    <w:pPr>
      <w:tabs>
        <w:tab w:val="center" w:pos="4513"/>
        <w:tab w:val="right" w:pos="9026"/>
      </w:tabs>
    </w:pPr>
  </w:style>
  <w:style w:type="character" w:customStyle="1" w:styleId="FooterChar">
    <w:name w:val="Footer Char"/>
    <w:basedOn w:val="DefaultParagraphFont"/>
    <w:link w:val="Footer"/>
    <w:uiPriority w:val="99"/>
    <w:rsid w:val="00283555"/>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216C49"/>
    <w:rPr>
      <w:color w:val="954F72" w:themeColor="followedHyperlink"/>
      <w:u w:val="single"/>
    </w:rPr>
  </w:style>
  <w:style w:type="character" w:customStyle="1" w:styleId="normaltextrun">
    <w:name w:val="normaltextrun"/>
    <w:basedOn w:val="DefaultParagraphFont"/>
    <w:rsid w:val="00216C49"/>
  </w:style>
  <w:style w:type="character" w:customStyle="1" w:styleId="eop">
    <w:name w:val="eop"/>
    <w:basedOn w:val="DefaultParagraphFont"/>
    <w:rsid w:val="00216C49"/>
  </w:style>
  <w:style w:type="paragraph" w:styleId="ListParagraph">
    <w:name w:val="List Paragraph"/>
    <w:basedOn w:val="Normal"/>
    <w:uiPriority w:val="34"/>
    <w:qFormat/>
    <w:rsid w:val="00216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148236">
      <w:bodyDiv w:val="1"/>
      <w:marLeft w:val="0"/>
      <w:marRight w:val="0"/>
      <w:marTop w:val="0"/>
      <w:marBottom w:val="0"/>
      <w:divBdr>
        <w:top w:val="none" w:sz="0" w:space="0" w:color="auto"/>
        <w:left w:val="none" w:sz="0" w:space="0" w:color="auto"/>
        <w:bottom w:val="none" w:sz="0" w:space="0" w:color="auto"/>
        <w:right w:val="none" w:sz="0" w:space="0" w:color="auto"/>
      </w:divBdr>
      <w:divsChild>
        <w:div w:id="1622493315">
          <w:marLeft w:val="0"/>
          <w:marRight w:val="0"/>
          <w:marTop w:val="0"/>
          <w:marBottom w:val="0"/>
          <w:divBdr>
            <w:top w:val="none" w:sz="0" w:space="0" w:color="auto"/>
            <w:left w:val="none" w:sz="0" w:space="0" w:color="auto"/>
            <w:bottom w:val="none" w:sz="0" w:space="0" w:color="auto"/>
            <w:right w:val="none" w:sz="0" w:space="0" w:color="auto"/>
          </w:divBdr>
        </w:div>
        <w:div w:id="1617787178">
          <w:marLeft w:val="0"/>
          <w:marRight w:val="0"/>
          <w:marTop w:val="0"/>
          <w:marBottom w:val="0"/>
          <w:divBdr>
            <w:top w:val="none" w:sz="0" w:space="0" w:color="auto"/>
            <w:left w:val="none" w:sz="0" w:space="0" w:color="auto"/>
            <w:bottom w:val="none" w:sz="0" w:space="0" w:color="auto"/>
            <w:right w:val="none" w:sz="0" w:space="0" w:color="auto"/>
          </w:divBdr>
        </w:div>
      </w:divsChild>
    </w:div>
    <w:div w:id="21163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TheThreeTestsDistribution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nyurl.com/DBCAuthDistribution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3DFD8-96A9-EC42-A207-A06111CA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Baptista De Sousa</dc:creator>
  <cp:keywords/>
  <dc:description/>
  <cp:lastModifiedBy>Mara Baptista De Sousa</cp:lastModifiedBy>
  <cp:revision>4</cp:revision>
  <dcterms:created xsi:type="dcterms:W3CDTF">2023-08-24T08:14:00Z</dcterms:created>
  <dcterms:modified xsi:type="dcterms:W3CDTF">2023-09-15T11:15:00Z</dcterms:modified>
</cp:coreProperties>
</file>